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5A" w:rsidRPr="008101A2" w:rsidRDefault="0033515A" w:rsidP="0033515A">
      <w:pPr>
        <w:jc w:val="center"/>
        <w:rPr>
          <w:bCs/>
          <w:szCs w:val="28"/>
        </w:rPr>
      </w:pPr>
      <w:bookmarkStart w:id="0" w:name="_GoBack"/>
      <w:bookmarkEnd w:id="0"/>
      <w:r w:rsidRPr="008101A2">
        <w:rPr>
          <w:bCs/>
          <w:szCs w:val="28"/>
        </w:rPr>
        <w:t>Муниципальное бюджетное учреждение дополнительного образования</w:t>
      </w:r>
    </w:p>
    <w:p w:rsidR="0033515A" w:rsidRDefault="0033515A" w:rsidP="0033515A">
      <w:pPr>
        <w:jc w:val="center"/>
        <w:rPr>
          <w:bCs/>
          <w:szCs w:val="28"/>
        </w:rPr>
      </w:pPr>
      <w:r w:rsidRPr="008101A2">
        <w:rPr>
          <w:bCs/>
          <w:szCs w:val="28"/>
        </w:rPr>
        <w:t>"Центр внешкольной работы" Приволжского района г. Казани.</w:t>
      </w:r>
    </w:p>
    <w:p w:rsidR="0033515A" w:rsidRDefault="0033515A" w:rsidP="0033515A">
      <w:pPr>
        <w:jc w:val="center"/>
        <w:rPr>
          <w:bCs/>
          <w:szCs w:val="28"/>
        </w:rPr>
      </w:pPr>
    </w:p>
    <w:p w:rsidR="00865443" w:rsidRDefault="00865443" w:rsidP="0033515A">
      <w:pPr>
        <w:ind w:firstLine="709"/>
        <w:jc w:val="center"/>
        <w:rPr>
          <w:b/>
          <w:bCs/>
          <w:szCs w:val="28"/>
        </w:rPr>
      </w:pPr>
    </w:p>
    <w:p w:rsidR="00865443" w:rsidRDefault="00865443" w:rsidP="0033515A">
      <w:pPr>
        <w:ind w:firstLine="709"/>
        <w:jc w:val="center"/>
        <w:rPr>
          <w:b/>
          <w:bCs/>
          <w:szCs w:val="28"/>
        </w:rPr>
      </w:pPr>
    </w:p>
    <w:p w:rsidR="00865443" w:rsidRDefault="00865443" w:rsidP="0033515A">
      <w:pPr>
        <w:ind w:firstLine="709"/>
        <w:jc w:val="center"/>
        <w:rPr>
          <w:b/>
          <w:bCs/>
          <w:szCs w:val="28"/>
        </w:rPr>
      </w:pPr>
    </w:p>
    <w:p w:rsidR="00865443" w:rsidRDefault="00865443" w:rsidP="0033515A">
      <w:pPr>
        <w:ind w:firstLine="709"/>
        <w:jc w:val="center"/>
        <w:rPr>
          <w:b/>
          <w:bCs/>
          <w:szCs w:val="28"/>
        </w:rPr>
      </w:pPr>
    </w:p>
    <w:p w:rsidR="00865443" w:rsidRDefault="00865443" w:rsidP="0033515A">
      <w:pPr>
        <w:ind w:firstLine="709"/>
        <w:jc w:val="center"/>
        <w:rPr>
          <w:b/>
          <w:bCs/>
          <w:szCs w:val="28"/>
        </w:rPr>
      </w:pPr>
    </w:p>
    <w:p w:rsidR="0033515A" w:rsidRPr="008101A2" w:rsidRDefault="0033515A" w:rsidP="0033515A">
      <w:pPr>
        <w:ind w:firstLine="709"/>
        <w:jc w:val="center"/>
        <w:rPr>
          <w:b/>
          <w:bCs/>
          <w:szCs w:val="28"/>
        </w:rPr>
      </w:pPr>
      <w:r w:rsidRPr="008101A2">
        <w:rPr>
          <w:b/>
          <w:bCs/>
          <w:szCs w:val="28"/>
        </w:rPr>
        <w:t>МЕТОДИЧЕСКАЯ РАЗРАБОТКА</w:t>
      </w:r>
    </w:p>
    <w:p w:rsidR="0033515A" w:rsidRPr="00D4405F" w:rsidRDefault="00D4405F" w:rsidP="0033515A">
      <w:pPr>
        <w:ind w:firstLine="709"/>
        <w:jc w:val="center"/>
        <w:rPr>
          <w:szCs w:val="28"/>
        </w:rPr>
      </w:pPr>
      <w:r w:rsidRPr="00D4405F">
        <w:rPr>
          <w:rFonts w:eastAsia="Times New Roman" w:cs="Times New Roman"/>
          <w:color w:val="0F1115"/>
          <w:szCs w:val="28"/>
          <w:lang w:eastAsia="ru-RU"/>
        </w:rPr>
        <w:t>Сценарий познавательного мероприятия «Шагает пешеход»</w:t>
      </w: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865443" w:rsidRDefault="00865443" w:rsidP="0033515A">
      <w:pPr>
        <w:jc w:val="right"/>
        <w:rPr>
          <w:szCs w:val="28"/>
        </w:rPr>
      </w:pPr>
    </w:p>
    <w:p w:rsidR="0033515A" w:rsidRPr="008101A2" w:rsidRDefault="0033515A" w:rsidP="0033515A">
      <w:pPr>
        <w:jc w:val="right"/>
        <w:rPr>
          <w:szCs w:val="28"/>
        </w:rPr>
      </w:pPr>
      <w:r w:rsidRPr="008101A2">
        <w:rPr>
          <w:szCs w:val="28"/>
        </w:rPr>
        <w:t>Автор:</w:t>
      </w:r>
      <w:r>
        <w:rPr>
          <w:szCs w:val="28"/>
        </w:rPr>
        <w:t xml:space="preserve"> </w:t>
      </w:r>
      <w:r w:rsidR="00D4405F">
        <w:rPr>
          <w:szCs w:val="28"/>
        </w:rPr>
        <w:t>Лукина Анастасия</w:t>
      </w:r>
      <w:r w:rsidR="00F76E50">
        <w:rPr>
          <w:szCs w:val="28"/>
        </w:rPr>
        <w:t xml:space="preserve"> Игоревна</w:t>
      </w:r>
    </w:p>
    <w:p w:rsidR="0033515A" w:rsidRDefault="0033515A" w:rsidP="0033515A">
      <w:pPr>
        <w:jc w:val="right"/>
        <w:rPr>
          <w:bCs/>
          <w:szCs w:val="28"/>
        </w:rPr>
      </w:pPr>
      <w:r w:rsidRPr="008101A2">
        <w:rPr>
          <w:szCs w:val="28"/>
        </w:rPr>
        <w:t>педагог дополнительного образования</w:t>
      </w:r>
    </w:p>
    <w:p w:rsidR="0033515A" w:rsidRDefault="0033515A" w:rsidP="0033515A">
      <w:pPr>
        <w:ind w:firstLine="709"/>
        <w:rPr>
          <w:bCs/>
          <w:szCs w:val="28"/>
        </w:rPr>
      </w:pPr>
    </w:p>
    <w:p w:rsidR="0033515A" w:rsidRDefault="0033515A" w:rsidP="0033515A">
      <w:pPr>
        <w:ind w:firstLine="709"/>
        <w:rPr>
          <w:bCs/>
          <w:szCs w:val="28"/>
        </w:rPr>
      </w:pPr>
    </w:p>
    <w:p w:rsidR="0033515A" w:rsidRDefault="0033515A" w:rsidP="0033515A">
      <w:pPr>
        <w:ind w:firstLine="709"/>
        <w:rPr>
          <w:bCs/>
          <w:szCs w:val="28"/>
        </w:rPr>
      </w:pPr>
    </w:p>
    <w:p w:rsidR="0033515A" w:rsidRDefault="006E002F" w:rsidP="006E002F">
      <w:pPr>
        <w:ind w:firstLine="709"/>
        <w:jc w:val="center"/>
        <w:rPr>
          <w:bCs/>
          <w:szCs w:val="28"/>
        </w:rPr>
      </w:pPr>
      <w:r>
        <w:rPr>
          <w:bCs/>
          <w:szCs w:val="28"/>
        </w:rPr>
        <w:t>Казань, 2025</w:t>
      </w:r>
    </w:p>
    <w:p w:rsidR="004A7636" w:rsidRDefault="00360E92" w:rsidP="004A7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sz w:val="24"/>
          <w:szCs w:val="24"/>
        </w:rPr>
      </w:pPr>
      <w:r w:rsidRPr="007E6055">
        <w:rPr>
          <w:rFonts w:eastAsia="Times New Roman" w:cs="Times New Roman"/>
          <w:bCs/>
          <w:sz w:val="24"/>
          <w:szCs w:val="24"/>
        </w:rPr>
        <w:lastRenderedPageBreak/>
        <w:t>Познавательное мероприятие «Шагает пешеход»</w:t>
      </w:r>
    </w:p>
    <w:p w:rsidR="00DB57F6" w:rsidRPr="007E6055" w:rsidRDefault="00DB57F6" w:rsidP="004A7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sz w:val="24"/>
          <w:szCs w:val="24"/>
        </w:rPr>
      </w:pPr>
    </w:p>
    <w:p w:rsidR="004A7636" w:rsidRPr="004A7636" w:rsidRDefault="004A7636" w:rsidP="00DB57F6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Cs/>
          <w:sz w:val="24"/>
          <w:szCs w:val="24"/>
        </w:rPr>
      </w:pPr>
      <w:r w:rsidRPr="004A7636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А</w:t>
      </w:r>
      <w:r w:rsidR="006E002F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ннотация</w:t>
      </w:r>
    </w:p>
    <w:p w:rsidR="004A7636" w:rsidRPr="004A7636" w:rsidRDefault="004A7636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 xml:space="preserve">Данная методическая разработка представляет собой сценарий познавательного мероприятия «Шагает пешеход» для детей младшего школьного возраста. Игровая форма, положенная в основу викторины, соответствует возрастным особенностям обучающихся </w:t>
      </w:r>
      <w:r w:rsidR="00865443">
        <w:rPr>
          <w:rFonts w:eastAsia="Times New Roman" w:cs="Times New Roman"/>
          <w:color w:val="0F1115"/>
          <w:sz w:val="24"/>
          <w:szCs w:val="24"/>
          <w:lang w:eastAsia="ru-RU"/>
        </w:rPr>
        <w:t>7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>–</w:t>
      </w:r>
      <w:r w:rsidR="00865443">
        <w:rPr>
          <w:rFonts w:eastAsia="Times New Roman" w:cs="Times New Roman"/>
          <w:color w:val="0F1115"/>
          <w:sz w:val="24"/>
          <w:szCs w:val="24"/>
          <w:lang w:eastAsia="ru-RU"/>
        </w:rPr>
        <w:t>8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лет.</w:t>
      </w:r>
    </w:p>
    <w:p w:rsidR="004A7636" w:rsidRDefault="004A7636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4A7636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Актуальность разработки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> обусловлена ростом дорожно-транспортных происшествий с участием детей. По данным ГИБДД по Республике Татарстан, в 202</w:t>
      </w:r>
      <w:r w:rsidR="006E002F">
        <w:rPr>
          <w:rFonts w:eastAsia="Times New Roman" w:cs="Times New Roman"/>
          <w:color w:val="0F1115"/>
          <w:sz w:val="24"/>
          <w:szCs w:val="24"/>
          <w:lang w:eastAsia="ru-RU"/>
        </w:rPr>
        <w:t>5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году зарегистрировано 4</w:t>
      </w:r>
      <w:r w:rsidR="006E002F">
        <w:rPr>
          <w:rFonts w:eastAsia="Times New Roman" w:cs="Times New Roman"/>
          <w:color w:val="0F1115"/>
          <w:sz w:val="24"/>
          <w:szCs w:val="24"/>
          <w:lang w:eastAsia="ru-RU"/>
        </w:rPr>
        <w:t>65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ДТП</w:t>
      </w:r>
      <w:r w:rsidR="006E002F">
        <w:rPr>
          <w:rFonts w:eastAsia="Times New Roman" w:cs="Times New Roman"/>
          <w:color w:val="0F1115"/>
          <w:sz w:val="24"/>
          <w:szCs w:val="24"/>
          <w:lang w:eastAsia="ru-RU"/>
        </w:rPr>
        <w:t xml:space="preserve">, дети-пассажиры 34,2%, дети-пешеходы 46,7%, дети-велосипедисты 11,4%, 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</w:t>
      </w:r>
      <w:r w:rsidR="006E002F">
        <w:rPr>
          <w:rFonts w:eastAsia="Times New Roman" w:cs="Times New Roman"/>
          <w:color w:val="0F1115"/>
          <w:sz w:val="24"/>
          <w:szCs w:val="24"/>
          <w:lang w:eastAsia="ru-RU"/>
        </w:rPr>
        <w:t>дети-водители 8,8%.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>. Данная статистика подтверждает необходимость системной работы по формированию у детей навыков безопасного поведения на дорогах.</w:t>
      </w:r>
    </w:p>
    <w:p w:rsidR="00157260" w:rsidRDefault="00157260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</w:p>
    <w:p w:rsidR="00157260" w:rsidRDefault="00157260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3845508" cy="2160000"/>
            <wp:effectExtent l="19050" t="0" r="2592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0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60" w:rsidRPr="004A7636" w:rsidRDefault="00157260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</w:p>
    <w:p w:rsidR="004A7636" w:rsidRPr="007E6055" w:rsidRDefault="004A7636" w:rsidP="00865443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4A7636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Цель мероприятия:</w:t>
      </w:r>
      <w:r w:rsidRPr="004A7636">
        <w:rPr>
          <w:rFonts w:eastAsia="Times New Roman" w:cs="Times New Roman"/>
          <w:color w:val="0F1115"/>
          <w:sz w:val="24"/>
          <w:szCs w:val="24"/>
          <w:lang w:eastAsia="ru-RU"/>
        </w:rPr>
        <w:t> формирование у обучающихся осознанного отношения к соблюдению правил дорожного движения и безопасного поведения в качестве пешехода.</w:t>
      </w:r>
    </w:p>
    <w:p w:rsidR="004A7636" w:rsidRPr="007E6055" w:rsidRDefault="004A7636" w:rsidP="00865443">
      <w:pPr>
        <w:shd w:val="clear" w:color="auto" w:fill="FFFFFF"/>
        <w:spacing w:after="0" w:line="240" w:lineRule="auto"/>
        <w:ind w:firstLine="709"/>
        <w:jc w:val="left"/>
        <w:rPr>
          <w:rFonts w:cs="Times New Roman"/>
          <w:color w:val="0F1115"/>
          <w:sz w:val="24"/>
          <w:szCs w:val="24"/>
          <w:shd w:val="clear" w:color="auto" w:fill="FFFFFF"/>
        </w:rPr>
      </w:pPr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Задачи: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 xml:space="preserve"> привлечь внимание учащихся к изучению ПДД;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 xml:space="preserve"> развивать внимание, наблюдательность, познавательный интерес;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 xml:space="preserve"> воспитывать дисциплинированность и ответственность за своё поведение на дороге.</w:t>
      </w:r>
    </w:p>
    <w:p w:rsidR="00157260" w:rsidRDefault="00157260" w:rsidP="00DB57F6">
      <w:pPr>
        <w:pStyle w:val="3"/>
        <w:shd w:val="clear" w:color="auto" w:fill="FFFFFF"/>
        <w:spacing w:before="0" w:beforeAutospacing="0" w:after="0" w:afterAutospacing="0"/>
        <w:ind w:firstLine="709"/>
        <w:rPr>
          <w:color w:val="0F1115"/>
          <w:sz w:val="24"/>
          <w:szCs w:val="24"/>
        </w:rPr>
      </w:pPr>
    </w:p>
    <w:p w:rsidR="004A7636" w:rsidRPr="007E6055" w:rsidRDefault="004A7636" w:rsidP="00DB57F6">
      <w:pPr>
        <w:pStyle w:val="3"/>
        <w:shd w:val="clear" w:color="auto" w:fill="FFFFFF"/>
        <w:spacing w:before="0" w:beforeAutospacing="0" w:after="0" w:afterAutospacing="0"/>
        <w:ind w:firstLine="709"/>
        <w:rPr>
          <w:color w:val="0F1115"/>
          <w:sz w:val="24"/>
          <w:szCs w:val="24"/>
        </w:rPr>
      </w:pPr>
      <w:r w:rsidRPr="007E6055">
        <w:rPr>
          <w:color w:val="0F1115"/>
          <w:sz w:val="24"/>
          <w:szCs w:val="24"/>
        </w:rPr>
        <w:t>ПОЯСНИТЕЛЬНАЯ ЗАПИСКА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Тема:</w:t>
      </w:r>
      <w:r w:rsidRPr="007E6055">
        <w:rPr>
          <w:color w:val="0F1115"/>
        </w:rPr>
        <w:t> познавательная викторина «Шагает пешеход».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Форма проведения:</w:t>
      </w:r>
      <w:r w:rsidRPr="007E6055">
        <w:rPr>
          <w:color w:val="0F1115"/>
        </w:rPr>
        <w:t> командная игра-викторина.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Целевая аудитория:</w:t>
      </w:r>
      <w:r w:rsidRPr="007E6055">
        <w:rPr>
          <w:color w:val="0F1115"/>
        </w:rPr>
        <w:t> </w:t>
      </w:r>
      <w:proofErr w:type="gramStart"/>
      <w:r w:rsidRPr="007E6055">
        <w:rPr>
          <w:color w:val="0F1115"/>
        </w:rPr>
        <w:t>обучающиеся</w:t>
      </w:r>
      <w:proofErr w:type="gramEnd"/>
      <w:r w:rsidRPr="007E6055">
        <w:rPr>
          <w:color w:val="0F1115"/>
        </w:rPr>
        <w:t xml:space="preserve"> </w:t>
      </w:r>
      <w:r w:rsidR="00865443">
        <w:rPr>
          <w:color w:val="0F1115"/>
        </w:rPr>
        <w:t>7</w:t>
      </w:r>
      <w:r w:rsidRPr="007E6055">
        <w:rPr>
          <w:color w:val="0F1115"/>
        </w:rPr>
        <w:t>–</w:t>
      </w:r>
      <w:r w:rsidR="00865443">
        <w:rPr>
          <w:color w:val="0F1115"/>
        </w:rPr>
        <w:t>8</w:t>
      </w:r>
      <w:r w:rsidRPr="007E6055">
        <w:rPr>
          <w:color w:val="0F1115"/>
        </w:rPr>
        <w:t xml:space="preserve"> лет (1 класс). Рекомендуемое количество команд — от 2 до 4, состав команд — смешанный.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Цель:</w:t>
      </w:r>
      <w:r w:rsidRPr="007E6055">
        <w:rPr>
          <w:color w:val="0F1115"/>
        </w:rPr>
        <w:t> знакомство с основными правилами дорожного движения для пешеходов в интерактивной форме.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Задачи:</w:t>
      </w:r>
    </w:p>
    <w:p w:rsidR="004A7636" w:rsidRPr="007E6055" w:rsidRDefault="004A7636" w:rsidP="00DB57F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Закрепить знания детей о дорожных знаках, сигналах светофора, правилах перехода улицы.</w:t>
      </w:r>
    </w:p>
    <w:p w:rsidR="004A7636" w:rsidRPr="007E6055" w:rsidRDefault="004A7636" w:rsidP="00DB57F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Способствовать развитию логического мышления, внимания, памяти.</w:t>
      </w:r>
    </w:p>
    <w:p w:rsidR="004A7636" w:rsidRPr="007E6055" w:rsidRDefault="004A7636" w:rsidP="00DB57F6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Воспитывать культуру поведения на улице и в транспорте.</w:t>
      </w:r>
    </w:p>
    <w:p w:rsidR="004A7636" w:rsidRPr="007E6055" w:rsidRDefault="004A763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Оборудование и материалы:</w:t>
      </w:r>
      <w:r w:rsidRPr="007E6055">
        <w:rPr>
          <w:color w:val="0F1115"/>
        </w:rPr>
        <w:br/>
      </w:r>
      <w:r w:rsidR="00157260">
        <w:rPr>
          <w:color w:val="0F1115"/>
        </w:rPr>
        <w:t>-</w:t>
      </w:r>
      <w:r w:rsidRPr="007E6055">
        <w:rPr>
          <w:color w:val="0F1115"/>
        </w:rPr>
        <w:t xml:space="preserve"> Дорожные знаки для оформления кабинета: </w:t>
      </w:r>
      <w:proofErr w:type="gramStart"/>
      <w:r w:rsidRPr="007E6055">
        <w:rPr>
          <w:color w:val="0F1115"/>
        </w:rPr>
        <w:t>«Пешеходный переход», «Въезд запрещен», «Движение пешеходов запрещено», «Осторожно, дети»;</w:t>
      </w:r>
      <w:r w:rsidRPr="007E6055">
        <w:rPr>
          <w:color w:val="0F1115"/>
        </w:rPr>
        <w:br/>
      </w:r>
      <w:r w:rsidR="00157260">
        <w:rPr>
          <w:color w:val="0F1115"/>
        </w:rPr>
        <w:t>-</w:t>
      </w:r>
      <w:r w:rsidRPr="007E6055">
        <w:rPr>
          <w:color w:val="0F1115"/>
        </w:rPr>
        <w:t> </w:t>
      </w:r>
      <w:r w:rsidRPr="007E6055">
        <w:rPr>
          <w:rStyle w:val="a4"/>
          <w:color w:val="0F1115"/>
        </w:rPr>
        <w:t>раздаточный материал</w:t>
      </w:r>
      <w:r w:rsidRPr="007E6055">
        <w:rPr>
          <w:color w:val="0F1115"/>
        </w:rPr>
        <w:t> (Приложения 1–3): карточки с изображением дорожных знаков, цветные круги (сигналы светофора), карточки с анаграммами, простые карандаши.</w:t>
      </w:r>
      <w:proofErr w:type="gramEnd"/>
    </w:p>
    <w:p w:rsidR="004A7636" w:rsidRPr="007E6055" w:rsidRDefault="004A7636" w:rsidP="00DB57F6">
      <w:pPr>
        <w:shd w:val="clear" w:color="auto" w:fill="FFFFFF"/>
        <w:spacing w:after="0" w:line="240" w:lineRule="auto"/>
        <w:ind w:firstLine="709"/>
        <w:jc w:val="left"/>
        <w:rPr>
          <w:rFonts w:cs="Times New Roman"/>
          <w:color w:val="0F1115"/>
          <w:sz w:val="24"/>
          <w:szCs w:val="24"/>
          <w:shd w:val="clear" w:color="auto" w:fill="FFFFFF"/>
        </w:rPr>
      </w:pPr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lastRenderedPageBreak/>
        <w:t>Планируемые результаты: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</w:t>
      </w:r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Личностные: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осознание ответственности за своё поведение на дороге.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</w:t>
      </w:r>
      <w:proofErr w:type="spellStart"/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Метапредметные</w:t>
      </w:r>
      <w:proofErr w:type="spellEnd"/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: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умение работать в команде, слушать и слышать друг друга, анализировать информацию.</w:t>
      </w:r>
      <w:r w:rsidRPr="007E6055">
        <w:rPr>
          <w:rFonts w:cs="Times New Roman"/>
          <w:color w:val="0F1115"/>
          <w:sz w:val="24"/>
          <w:szCs w:val="24"/>
        </w:rPr>
        <w:br/>
      </w:r>
      <w:r w:rsidR="00157260">
        <w:rPr>
          <w:rFonts w:cs="Times New Roman"/>
          <w:color w:val="0F1115"/>
          <w:sz w:val="24"/>
          <w:szCs w:val="24"/>
          <w:shd w:val="clear" w:color="auto" w:fill="FFFFFF"/>
        </w:rPr>
        <w:t>-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</w:t>
      </w:r>
      <w:proofErr w:type="gramStart"/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Предметные</w:t>
      </w:r>
      <w:proofErr w:type="gramEnd"/>
      <w:r w:rsidRPr="007E6055">
        <w:rPr>
          <w:rStyle w:val="a4"/>
          <w:rFonts w:cs="Times New Roman"/>
          <w:color w:val="0F1115"/>
          <w:sz w:val="24"/>
          <w:szCs w:val="24"/>
          <w:shd w:val="clear" w:color="auto" w:fill="FFFFFF"/>
        </w:rPr>
        <w:t>:</w:t>
      </w:r>
      <w:r w:rsidRPr="007E6055">
        <w:rPr>
          <w:rFonts w:cs="Times New Roman"/>
          <w:color w:val="0F1115"/>
          <w:sz w:val="24"/>
          <w:szCs w:val="24"/>
          <w:shd w:val="clear" w:color="auto" w:fill="FFFFFF"/>
        </w:rPr>
        <w:t> знание основных дорожных знаков, сигналов светофора, правил для пешеходов.</w:t>
      </w:r>
    </w:p>
    <w:p w:rsidR="00F57C4A" w:rsidRPr="007E6055" w:rsidRDefault="00F57C4A" w:rsidP="00DB57F6">
      <w:pPr>
        <w:pStyle w:val="3"/>
        <w:shd w:val="clear" w:color="auto" w:fill="FFFFFF"/>
        <w:spacing w:before="0" w:beforeAutospacing="0" w:after="0" w:afterAutospacing="0"/>
        <w:ind w:firstLine="709"/>
        <w:rPr>
          <w:color w:val="0F1115"/>
          <w:sz w:val="24"/>
          <w:szCs w:val="24"/>
        </w:rPr>
      </w:pPr>
      <w:r w:rsidRPr="007E6055">
        <w:rPr>
          <w:color w:val="0F1115"/>
          <w:sz w:val="24"/>
          <w:szCs w:val="24"/>
        </w:rPr>
        <w:t>ОСНОВНАЯ ЧАСТЬ</w:t>
      </w:r>
    </w:p>
    <w:p w:rsidR="00F57C4A" w:rsidRPr="007E6055" w:rsidRDefault="00F57C4A" w:rsidP="00DB57F6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F1115"/>
          <w:sz w:val="24"/>
          <w:szCs w:val="24"/>
        </w:rPr>
      </w:pPr>
      <w:r w:rsidRPr="007E6055">
        <w:rPr>
          <w:rFonts w:ascii="Times New Roman" w:hAnsi="Times New Roman" w:cs="Times New Roman"/>
          <w:color w:val="0F1115"/>
          <w:sz w:val="24"/>
          <w:szCs w:val="24"/>
        </w:rPr>
        <w:t>Структура мероприятия</w:t>
      </w:r>
    </w:p>
    <w:p w:rsidR="00F57C4A" w:rsidRPr="007E6055" w:rsidRDefault="00F57C4A" w:rsidP="00DB57F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rStyle w:val="a4"/>
          <w:color w:val="0F1115"/>
        </w:rPr>
        <w:t>Организационный момент</w:t>
      </w:r>
      <w:r w:rsidRPr="007E6055">
        <w:rPr>
          <w:color w:val="0F1115"/>
        </w:rPr>
        <w:t> (3–5 мин)</w:t>
      </w:r>
      <w:r w:rsidRPr="007E6055">
        <w:rPr>
          <w:color w:val="0F1115"/>
        </w:rPr>
        <w:br/>
      </w:r>
      <w:r w:rsidR="00157260">
        <w:rPr>
          <w:color w:val="0F1115"/>
        </w:rPr>
        <w:t>-</w:t>
      </w:r>
      <w:r w:rsidRPr="007E6055">
        <w:rPr>
          <w:color w:val="0F1115"/>
        </w:rPr>
        <w:t xml:space="preserve"> Приветствие, деление на команды, представление капитанов.</w:t>
      </w:r>
    </w:p>
    <w:p w:rsidR="00F57C4A" w:rsidRPr="007E6055" w:rsidRDefault="00F57C4A" w:rsidP="00DB57F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rStyle w:val="a4"/>
          <w:color w:val="0F1115"/>
        </w:rPr>
        <w:t>Основная часть</w:t>
      </w:r>
      <w:r w:rsidRPr="007E6055">
        <w:rPr>
          <w:color w:val="0F1115"/>
        </w:rPr>
        <w:t> (25–30 мин)</w:t>
      </w:r>
      <w:r w:rsidRPr="007E6055">
        <w:rPr>
          <w:color w:val="0F1115"/>
        </w:rPr>
        <w:br/>
      </w:r>
      <w:r w:rsidR="00157260">
        <w:rPr>
          <w:color w:val="0F1115"/>
        </w:rPr>
        <w:t>-</w:t>
      </w:r>
      <w:r w:rsidRPr="007E6055">
        <w:rPr>
          <w:color w:val="0F1115"/>
        </w:rPr>
        <w:t xml:space="preserve"> Игра-путешествие по станциям.</w:t>
      </w:r>
    </w:p>
    <w:p w:rsidR="00F57C4A" w:rsidRPr="007E6055" w:rsidRDefault="00F57C4A" w:rsidP="00DB57F6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rStyle w:val="a4"/>
          <w:color w:val="0F1115"/>
        </w:rPr>
        <w:t>Заключительная часть</w:t>
      </w:r>
      <w:r w:rsidRPr="007E6055">
        <w:rPr>
          <w:color w:val="0F1115"/>
        </w:rPr>
        <w:t> (5–7 мин)</w:t>
      </w:r>
      <w:r w:rsidRPr="007E6055">
        <w:rPr>
          <w:color w:val="0F1115"/>
        </w:rPr>
        <w:br/>
      </w:r>
      <w:r w:rsidR="00157260">
        <w:rPr>
          <w:color w:val="0F1115"/>
        </w:rPr>
        <w:t>-</w:t>
      </w:r>
      <w:r w:rsidRPr="007E6055">
        <w:rPr>
          <w:color w:val="0F1115"/>
        </w:rPr>
        <w:t xml:space="preserve"> Подведение итогов, награждение.</w:t>
      </w:r>
    </w:p>
    <w:p w:rsidR="00F57C4A" w:rsidRPr="007E6055" w:rsidRDefault="00F57C4A" w:rsidP="00DB57F6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F1115"/>
          <w:sz w:val="24"/>
          <w:szCs w:val="24"/>
        </w:rPr>
      </w:pPr>
      <w:r w:rsidRPr="007E6055">
        <w:rPr>
          <w:rFonts w:ascii="Times New Roman" w:hAnsi="Times New Roman" w:cs="Times New Roman"/>
          <w:color w:val="0F1115"/>
          <w:sz w:val="24"/>
          <w:szCs w:val="24"/>
        </w:rPr>
        <w:t>Ход мероприятия</w:t>
      </w:r>
    </w:p>
    <w:p w:rsidR="00F57C4A" w:rsidRPr="007E6055" w:rsidRDefault="00F57C4A" w:rsidP="00DB57F6">
      <w:pPr>
        <w:pStyle w:val="5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F1115"/>
          <w:sz w:val="24"/>
          <w:szCs w:val="24"/>
        </w:rPr>
      </w:pPr>
      <w:r w:rsidRPr="007E6055">
        <w:rPr>
          <w:rFonts w:ascii="Times New Roman" w:hAnsi="Times New Roman" w:cs="Times New Roman"/>
          <w:color w:val="0F1115"/>
          <w:sz w:val="24"/>
          <w:szCs w:val="24"/>
        </w:rPr>
        <w:t>I. Организационный момент</w:t>
      </w:r>
    </w:p>
    <w:p w:rsidR="00F57C4A" w:rsidRPr="007E6055" w:rsidRDefault="00F57C4A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5"/>
          <w:color w:val="0F1115"/>
        </w:rPr>
        <w:t>Перед началом игры дети делятся на команды, придумывают название и девиз, связанные с ПДД. Капитаны представляют свои команды.</w:t>
      </w:r>
    </w:p>
    <w:p w:rsidR="00F57C4A" w:rsidRPr="007E6055" w:rsidRDefault="00F57C4A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Добрый день, ребята! Сегодня мы отправимся в гости к дорожным знакам. Как вы уже догадались, говорить мы будем о правилах дорожного движения, о том, как правильно вести себя на дороге и в транспорте. Вас ждут шесть станций с разными заданиями. За каждый правильный ответ команда получает жетон. Если команда нарушает дисциплину — один жетон снимается. Победит тот, кто наберёт больше всех жетонов. Итак, начинаем!</w:t>
      </w:r>
    </w:p>
    <w:p w:rsidR="00F57C4A" w:rsidRPr="007E6055" w:rsidRDefault="00F57C4A" w:rsidP="00DB57F6">
      <w:pPr>
        <w:pStyle w:val="5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F1115"/>
          <w:sz w:val="24"/>
          <w:szCs w:val="24"/>
        </w:rPr>
      </w:pPr>
      <w:r w:rsidRPr="007E6055">
        <w:rPr>
          <w:rFonts w:ascii="Times New Roman" w:hAnsi="Times New Roman" w:cs="Times New Roman"/>
          <w:color w:val="0F1115"/>
          <w:sz w:val="24"/>
          <w:szCs w:val="24"/>
        </w:rPr>
        <w:t>II. Основная часть</w:t>
      </w:r>
    </w:p>
    <w:p w:rsidR="00F57C4A" w:rsidRPr="007E6055" w:rsidRDefault="00F57C4A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Первая станция — </w:t>
      </w:r>
      <w:r w:rsidRPr="007E6055">
        <w:rPr>
          <w:rStyle w:val="a4"/>
          <w:color w:val="0F1115"/>
        </w:rPr>
        <w:t>«Разминка»</w:t>
      </w:r>
      <w:r w:rsidRPr="007E6055">
        <w:rPr>
          <w:color w:val="0F1115"/>
        </w:rPr>
        <w:t>. Я буду задавать вопросы по очереди каждой команде. Капитан даёт ответ.</w:t>
      </w:r>
    </w:p>
    <w:p w:rsidR="00F57C4A" w:rsidRPr="007E6055" w:rsidRDefault="00F57C4A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Станция №1. «Разминка»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Проезжая часть с твёрдым покрытием. (Шоссе)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Человек, который едет в транспорте. (Пассажир)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Человек, идущий пешком. (Пешеход)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Он бывает запрещающим, разрешающим или информационным. (Знак)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Место, где ждут автобус. (Остановка)</w:t>
      </w:r>
    </w:p>
    <w:p w:rsidR="00F57C4A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Транспорт, работающий от электричества. (Троллейбус, трамвай)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Номер телефона скорой помощи. (03</w:t>
      </w:r>
      <w:r w:rsidR="00137125" w:rsidRPr="007E6055">
        <w:rPr>
          <w:color w:val="0F1115"/>
        </w:rPr>
        <w:t>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Место для временной стоянки машин. (Стоянка)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Многоместный автомобиль для пассажиров. (Автобус)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Любимое действие водителей-лихачей. (Обгон)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Трёхглазый регулировщик. (Светофор)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Самые строгие дорожные знаки. (Запрещающие)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Дорожное происшествие. (ДТП)</w:t>
      </w:r>
    </w:p>
    <w:p w:rsidR="00137125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Разметка пешеходного перехода. (Зебра)</w:t>
      </w:r>
    </w:p>
    <w:p w:rsidR="00C37850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Самое опасное место для пешеходов. (Перекрёсток)</w:t>
      </w:r>
    </w:p>
    <w:p w:rsidR="00C37850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Что означает жёлтый сигнал светофора? (Внимание)</w:t>
      </w:r>
    </w:p>
    <w:p w:rsidR="00C37850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Кого боятся нарушители? (Инспектор ГИБДД)</w:t>
      </w:r>
    </w:p>
    <w:p w:rsidR="00C37850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Часть улицы для пешеходов. (Тротуар)</w:t>
      </w:r>
    </w:p>
    <w:p w:rsidR="00EC5379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На какой свет можно переходить дорогу? (Зелёный)</w:t>
      </w:r>
    </w:p>
    <w:p w:rsidR="00C37850" w:rsidRPr="007E6055" w:rsidRDefault="00F57C4A" w:rsidP="00DB57F6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Где разрешено переходить улицу? (Пешеходный переход)</w:t>
      </w:r>
      <w:r w:rsidR="00C37850" w:rsidRPr="007E6055">
        <w:rPr>
          <w:color w:val="0F1115"/>
        </w:rPr>
        <w:t>.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Молодцы! А теперь проверим, как хорошо вы знаете дорожные знаки.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Станция №2. «Дорожный знак»</w:t>
      </w:r>
      <w:r w:rsidRPr="007E6055">
        <w:rPr>
          <w:color w:val="0F1115"/>
        </w:rPr>
        <w:br/>
      </w:r>
      <w:r w:rsidRPr="007E6055">
        <w:rPr>
          <w:rStyle w:val="a5"/>
          <w:color w:val="0F1115"/>
        </w:rPr>
        <w:t>На доске развешаны квадраты, за которыми скрываются знаки (Приложение 1). Капитаны по очереди выбирают квадрат, команда объясняет значение знака.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lastRenderedPageBreak/>
        <w:t>Педагог:</w:t>
      </w:r>
      <w:r w:rsidRPr="007E6055">
        <w:rPr>
          <w:color w:val="0F1115"/>
        </w:rPr>
        <w:t> Отлично! Следующее задание — «Ремонт слов». Перед вами слова, в которых перепутаны буквы. Верните им порядок.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Станция №3. «Ремонт слов»</w:t>
      </w:r>
      <w:r w:rsidRPr="007E6055">
        <w:rPr>
          <w:color w:val="0F1115"/>
        </w:rPr>
        <w:br/>
      </w:r>
      <w:r w:rsidRPr="007E6055">
        <w:rPr>
          <w:rStyle w:val="a5"/>
          <w:color w:val="0F1115"/>
        </w:rPr>
        <w:t>(Команды получают карточки с анаграммами из Приложения 3)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Аниш</w:t>
      </w:r>
      <w:proofErr w:type="spellEnd"/>
      <w:r w:rsidRPr="007E6055">
        <w:rPr>
          <w:color w:val="0F1115"/>
        </w:rPr>
        <w:t xml:space="preserve"> → шина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Шиамна</w:t>
      </w:r>
      <w:proofErr w:type="spellEnd"/>
      <w:r w:rsidRPr="007E6055">
        <w:rPr>
          <w:color w:val="0F1115"/>
        </w:rPr>
        <w:t xml:space="preserve"> → машина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Хоредеп</w:t>
      </w:r>
      <w:proofErr w:type="spellEnd"/>
      <w:r w:rsidRPr="007E6055">
        <w:rPr>
          <w:color w:val="0F1115"/>
        </w:rPr>
        <w:t xml:space="preserve"> → переход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Нипскерто</w:t>
      </w:r>
      <w:proofErr w:type="spellEnd"/>
      <w:r w:rsidRPr="007E6055">
        <w:rPr>
          <w:color w:val="0F1115"/>
        </w:rPr>
        <w:t xml:space="preserve"> → инспектор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Пеешдох</w:t>
      </w:r>
      <w:proofErr w:type="spellEnd"/>
      <w:r w:rsidRPr="007E6055">
        <w:rPr>
          <w:color w:val="0F1115"/>
        </w:rPr>
        <w:t xml:space="preserve"> → пешеход</w:t>
      </w:r>
    </w:p>
    <w:p w:rsidR="00EC5379" w:rsidRPr="007E6055" w:rsidRDefault="00EC5379" w:rsidP="00DB57F6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proofErr w:type="spellStart"/>
      <w:r w:rsidRPr="007E6055">
        <w:rPr>
          <w:color w:val="0F1115"/>
        </w:rPr>
        <w:t>Сверфото</w:t>
      </w:r>
      <w:proofErr w:type="spellEnd"/>
      <w:r w:rsidRPr="007E6055">
        <w:rPr>
          <w:color w:val="0F1115"/>
        </w:rPr>
        <w:t xml:space="preserve"> → светофор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Вы настоящие знатоки! Двигаемся дальше.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Станция №4. «Перекрёсток знаков»</w:t>
      </w:r>
      <w:r w:rsidRPr="007E6055">
        <w:rPr>
          <w:color w:val="0F1115"/>
        </w:rPr>
        <w:br/>
      </w:r>
      <w:r w:rsidRPr="007E6055">
        <w:rPr>
          <w:rStyle w:val="a5"/>
          <w:color w:val="0F1115"/>
        </w:rPr>
        <w:t>Загадки о дорожных знаках (команды отвечают по очереди).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Красный круг, прямоугольник,</w:t>
      </w:r>
      <w:r w:rsidRPr="007E6055">
        <w:rPr>
          <w:color w:val="0F1115"/>
        </w:rPr>
        <w:br/>
        <w:t>Знать обязан каждый школьник...</w:t>
      </w:r>
      <w:r w:rsidRPr="007E6055">
        <w:rPr>
          <w:color w:val="0F1115"/>
        </w:rPr>
        <w:br/>
        <w:t>(Въезд запрещён)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По полоскам чёрно-белым пешеход шагает смело...</w:t>
      </w:r>
      <w:r w:rsidRPr="007E6055">
        <w:rPr>
          <w:color w:val="0F1115"/>
        </w:rPr>
        <w:br/>
        <w:t>(Пешеходный переход)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В треугольнике ребята со всех ног бегут куда-то...</w:t>
      </w:r>
      <w:r w:rsidRPr="007E6055">
        <w:rPr>
          <w:color w:val="0F1115"/>
        </w:rPr>
        <w:br/>
        <w:t>(Дети)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Знак, который подскажет, где позвонить...</w:t>
      </w:r>
      <w:r w:rsidRPr="007E6055">
        <w:rPr>
          <w:color w:val="0F1115"/>
        </w:rPr>
        <w:br/>
        <w:t>(Телефон)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Синий квадрат, внутри автобус...</w:t>
      </w:r>
      <w:r w:rsidRPr="007E6055">
        <w:rPr>
          <w:color w:val="0F1115"/>
        </w:rPr>
        <w:br/>
        <w:t>(Место остановки автобуса)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Красный круг, человек перечёркнут...</w:t>
      </w:r>
      <w:r w:rsidRPr="007E6055">
        <w:rPr>
          <w:color w:val="0F1115"/>
        </w:rPr>
        <w:br/>
        <w:t>(Движение пешеходов запрещено)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Круг, внутри велосипед...</w:t>
      </w:r>
      <w:r w:rsidRPr="007E6055">
        <w:rPr>
          <w:color w:val="0F1115"/>
        </w:rPr>
        <w:br/>
        <w:t>(Велосипедная дорожка)</w:t>
      </w:r>
    </w:p>
    <w:p w:rsidR="00EC5379" w:rsidRPr="007E6055" w:rsidRDefault="00EC5379" w:rsidP="00DB57F6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Человек с лопатой...</w:t>
      </w:r>
      <w:r w:rsidRPr="007E6055">
        <w:rPr>
          <w:color w:val="0F1115"/>
        </w:rPr>
        <w:br/>
        <w:t>(Дорожные работы)</w:t>
      </w:r>
    </w:p>
    <w:p w:rsidR="00EC5379" w:rsidRPr="007E6055" w:rsidRDefault="00EC5379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А теперь немного истории. Знаете ли вы, что первые светофоры были не такими, как сейчас? Им было больше 60 лет, у них была стрелка, которая медленно ползла по кругу. Сейчас светофоры автоматические. Само слово «светофор» происходит от греческого «</w:t>
      </w:r>
      <w:proofErr w:type="spellStart"/>
      <w:r w:rsidRPr="007E6055">
        <w:rPr>
          <w:color w:val="0F1115"/>
        </w:rPr>
        <w:t>форос</w:t>
      </w:r>
      <w:proofErr w:type="spellEnd"/>
      <w:r w:rsidRPr="007E6055">
        <w:rPr>
          <w:color w:val="0F1115"/>
        </w:rPr>
        <w:t>» — «несущий свет». Проверим, хорошо ли вы знаете его сигналы.</w:t>
      </w:r>
    </w:p>
    <w:p w:rsidR="005E1186" w:rsidRPr="007E6055" w:rsidRDefault="005E118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Станция №5. «Весёлый светофор»</w:t>
      </w:r>
      <w:r w:rsidRPr="007E6055">
        <w:rPr>
          <w:color w:val="0F1115"/>
        </w:rPr>
        <w:br/>
      </w:r>
      <w:r w:rsidRPr="007E6055">
        <w:rPr>
          <w:rStyle w:val="a5"/>
          <w:color w:val="0F1115"/>
        </w:rPr>
        <w:t>У каждой команды — три цветных кружка (Приложение 2). Педагог читает стихи, дети поднимают нужный сигнал.</w:t>
      </w:r>
    </w:p>
    <w:p w:rsidR="005E1186" w:rsidRPr="007E6055" w:rsidRDefault="005E1186" w:rsidP="00DB57F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Бурлит в движении мостовая —</w:t>
      </w:r>
      <w:r w:rsidRPr="007E6055">
        <w:rPr>
          <w:color w:val="0F1115"/>
        </w:rPr>
        <w:br/>
        <w:t>Бегут авто, спешат трамваи.</w:t>
      </w:r>
      <w:r w:rsidRPr="007E6055">
        <w:rPr>
          <w:color w:val="0F1115"/>
        </w:rPr>
        <w:br/>
        <w:t>Скажите правильный ответ:</w:t>
      </w:r>
      <w:r w:rsidRPr="007E6055">
        <w:rPr>
          <w:color w:val="0F1115"/>
        </w:rPr>
        <w:br/>
        <w:t>Какой для пешехода свет? (Красный)</w:t>
      </w:r>
    </w:p>
    <w:p w:rsidR="005E1186" w:rsidRPr="007E6055" w:rsidRDefault="005E1186" w:rsidP="00DB57F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Особый свет — предупрежденье!</w:t>
      </w:r>
      <w:r w:rsidRPr="007E6055">
        <w:rPr>
          <w:color w:val="0F1115"/>
        </w:rPr>
        <w:br/>
        <w:t>Сигнала ждите для движенья.</w:t>
      </w:r>
      <w:r w:rsidRPr="007E6055">
        <w:rPr>
          <w:color w:val="0F1115"/>
        </w:rPr>
        <w:br/>
        <w:t>Скажите правильный ответ:</w:t>
      </w:r>
      <w:r w:rsidRPr="007E6055">
        <w:rPr>
          <w:color w:val="0F1115"/>
        </w:rPr>
        <w:br/>
        <w:t>Какой горит при этом свет? (Жёлтый)</w:t>
      </w:r>
    </w:p>
    <w:p w:rsidR="005E1186" w:rsidRPr="007E6055" w:rsidRDefault="005E1186" w:rsidP="00DB57F6">
      <w:pPr>
        <w:pStyle w:val="ds-markdown-paragraph"/>
        <w:numPr>
          <w:ilvl w:val="0"/>
          <w:numId w:val="20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Иди вперёд! Порядок знаешь,</w:t>
      </w:r>
      <w:r w:rsidRPr="007E6055">
        <w:rPr>
          <w:color w:val="0F1115"/>
        </w:rPr>
        <w:br/>
        <w:t>На мостовой не пострадаешь.</w:t>
      </w:r>
      <w:r w:rsidRPr="007E6055">
        <w:rPr>
          <w:color w:val="0F1115"/>
        </w:rPr>
        <w:br/>
        <w:t>Скажите правильный ответ:</w:t>
      </w:r>
      <w:r w:rsidRPr="007E6055">
        <w:rPr>
          <w:color w:val="0F1115"/>
        </w:rPr>
        <w:br/>
        <w:t>Какой для пешеходов свет? (Зелёный)</w:t>
      </w:r>
    </w:p>
    <w:p w:rsidR="005E1186" w:rsidRPr="007E6055" w:rsidRDefault="005E118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Замечательно! И последняя станция — </w:t>
      </w:r>
      <w:r w:rsidRPr="007E6055">
        <w:rPr>
          <w:rStyle w:val="a4"/>
          <w:color w:val="0F1115"/>
        </w:rPr>
        <w:t>«Это я»</w:t>
      </w:r>
      <w:r w:rsidRPr="007E6055">
        <w:rPr>
          <w:color w:val="0F1115"/>
        </w:rPr>
        <w:t>.</w:t>
      </w:r>
    </w:p>
    <w:p w:rsidR="005E1186" w:rsidRPr="007E6055" w:rsidRDefault="005E118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lastRenderedPageBreak/>
        <w:t>Станция №6. «Это я»</w:t>
      </w:r>
      <w:r w:rsidRPr="007E6055">
        <w:rPr>
          <w:color w:val="0F1115"/>
        </w:rPr>
        <w:br/>
      </w:r>
      <w:r w:rsidRPr="007E6055">
        <w:rPr>
          <w:rStyle w:val="a5"/>
          <w:color w:val="0F1115"/>
        </w:rPr>
        <w:t xml:space="preserve">Педагог читает утверждения. Если дети согласны, они хором говорят: «Это я, это я, это все мои друзья!» </w:t>
      </w:r>
      <w:r w:rsidR="00157260">
        <w:rPr>
          <w:rStyle w:val="a5"/>
          <w:color w:val="0F1115"/>
        </w:rPr>
        <w:t>-</w:t>
      </w:r>
      <w:r w:rsidRPr="007E6055">
        <w:rPr>
          <w:rStyle w:val="a5"/>
          <w:color w:val="0F1115"/>
        </w:rPr>
        <w:t xml:space="preserve"> и хлопают. Если не согласны </w:t>
      </w:r>
      <w:r w:rsidR="00157260">
        <w:rPr>
          <w:rStyle w:val="a5"/>
          <w:color w:val="0F1115"/>
        </w:rPr>
        <w:t>-</w:t>
      </w:r>
      <w:r w:rsidRPr="007E6055">
        <w:rPr>
          <w:rStyle w:val="a5"/>
          <w:color w:val="0F1115"/>
        </w:rPr>
        <w:t xml:space="preserve"> молчат.</w:t>
      </w:r>
    </w:p>
    <w:p w:rsidR="00C2265E" w:rsidRPr="007E6055" w:rsidRDefault="00157260" w:rsidP="00157260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color w:val="0F1115"/>
        </w:rPr>
        <w:t>-</w:t>
      </w:r>
      <w:r w:rsidR="00C2265E" w:rsidRPr="007E6055">
        <w:rPr>
          <w:color w:val="0F1115"/>
        </w:rPr>
        <w:t xml:space="preserve"> Кто из вас в вагоне тесном уступил старушке место?</w:t>
      </w:r>
      <w:r w:rsidR="00C2265E" w:rsidRPr="007E6055">
        <w:rPr>
          <w:color w:val="0F1115"/>
        </w:rPr>
        <w:br/>
      </w:r>
      <w:r>
        <w:rPr>
          <w:color w:val="0F1115"/>
        </w:rPr>
        <w:t>-</w:t>
      </w:r>
      <w:r w:rsidR="00C2265E" w:rsidRPr="007E6055">
        <w:rPr>
          <w:color w:val="0F1115"/>
        </w:rPr>
        <w:t xml:space="preserve"> Кто летит вперёд так скоро, что не видит светофора?</w:t>
      </w:r>
      <w:r w:rsidR="00C2265E" w:rsidRPr="007E6055">
        <w:rPr>
          <w:color w:val="0F1115"/>
        </w:rPr>
        <w:br/>
      </w:r>
      <w:r>
        <w:rPr>
          <w:color w:val="0F1115"/>
        </w:rPr>
        <w:t>-</w:t>
      </w:r>
      <w:r w:rsidR="00C2265E" w:rsidRPr="007E6055">
        <w:rPr>
          <w:color w:val="0F1115"/>
        </w:rPr>
        <w:t xml:space="preserve"> Кто из вас идёт вперёд только там, где переход?</w:t>
      </w:r>
      <w:r w:rsidR="00C2265E" w:rsidRPr="007E6055">
        <w:rPr>
          <w:color w:val="0F1115"/>
        </w:rPr>
        <w:br/>
      </w:r>
      <w:r>
        <w:rPr>
          <w:color w:val="0F1115"/>
        </w:rPr>
        <w:t>-</w:t>
      </w:r>
      <w:r w:rsidR="00C2265E" w:rsidRPr="007E6055">
        <w:rPr>
          <w:color w:val="0F1115"/>
        </w:rPr>
        <w:t xml:space="preserve"> Знает кто, что красный свет — это значит: хода нет?</w:t>
      </w:r>
    </w:p>
    <w:p w:rsidR="00C2265E" w:rsidRPr="007E6055" w:rsidRDefault="00C2265E" w:rsidP="00DB57F6">
      <w:pPr>
        <w:pStyle w:val="5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F1115"/>
          <w:sz w:val="24"/>
          <w:szCs w:val="24"/>
        </w:rPr>
      </w:pPr>
      <w:r w:rsidRPr="007E6055">
        <w:rPr>
          <w:rFonts w:ascii="Times New Roman" w:hAnsi="Times New Roman" w:cs="Times New Roman"/>
          <w:color w:val="0F1115"/>
          <w:sz w:val="24"/>
          <w:szCs w:val="24"/>
        </w:rPr>
        <w:t>III. Заключительная часть</w:t>
      </w:r>
    </w:p>
    <w:p w:rsidR="00C2265E" w:rsidRPr="007E6055" w:rsidRDefault="00C2265E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7E6055">
        <w:rPr>
          <w:rStyle w:val="a4"/>
          <w:color w:val="0F1115"/>
        </w:rPr>
        <w:t>Педагог:</w:t>
      </w:r>
      <w:r w:rsidRPr="007E6055">
        <w:rPr>
          <w:color w:val="0F1115"/>
        </w:rPr>
        <w:t> Вот и подошло к концу наше путешествие. Пока жюри подсчитывает жетоны, давайте вспомним самое главное правило: </w:t>
      </w:r>
      <w:r w:rsidRPr="007E6055">
        <w:rPr>
          <w:rStyle w:val="a4"/>
          <w:color w:val="0F1115"/>
        </w:rPr>
        <w:t>«Дорога не терпит шалости — она наказывает без жалости!»</w:t>
      </w:r>
      <w:r w:rsidRPr="007E6055">
        <w:rPr>
          <w:color w:val="0F1115"/>
        </w:rPr>
        <w:t> Будьте внимательны и осторожны на улицах города!</w:t>
      </w:r>
    </w:p>
    <w:p w:rsidR="00C2265E" w:rsidRDefault="00C2265E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Style w:val="a5"/>
          <w:color w:val="0F1115"/>
        </w:rPr>
      </w:pPr>
      <w:r w:rsidRPr="007E6055">
        <w:rPr>
          <w:rStyle w:val="a5"/>
          <w:color w:val="0F1115"/>
        </w:rPr>
        <w:t>Подведение итогов, награждение команд грамотами и сладкими призами.</w:t>
      </w:r>
    </w:p>
    <w:p w:rsidR="00DB57F6" w:rsidRDefault="00DB57F6" w:rsidP="00DB57F6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Style w:val="a5"/>
          <w:color w:val="0F1115"/>
        </w:rPr>
      </w:pPr>
    </w:p>
    <w:p w:rsidR="00C2265E" w:rsidRPr="007E6055" w:rsidRDefault="00C2265E" w:rsidP="00DB57F6">
      <w:pPr>
        <w:pStyle w:val="3"/>
        <w:shd w:val="clear" w:color="auto" w:fill="FFFFFF"/>
        <w:spacing w:before="0" w:beforeAutospacing="0" w:after="0" w:afterAutospacing="0"/>
        <w:ind w:firstLine="709"/>
        <w:rPr>
          <w:color w:val="0F1115"/>
          <w:sz w:val="24"/>
          <w:szCs w:val="24"/>
        </w:rPr>
      </w:pPr>
      <w:r w:rsidRPr="007E6055">
        <w:rPr>
          <w:color w:val="0F1115"/>
          <w:sz w:val="24"/>
          <w:szCs w:val="24"/>
        </w:rPr>
        <w:t>Список литературы</w:t>
      </w:r>
    </w:p>
    <w:p w:rsidR="00C2265E" w:rsidRPr="007E6055" w:rsidRDefault="00C2265E" w:rsidP="00DB57F6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 xml:space="preserve">Гордиенко С. А. Азбука дорожного движения для детей и для родителей, для пешеходов и водителей. — Ростов </w:t>
      </w:r>
      <w:proofErr w:type="spellStart"/>
      <w:r w:rsidRPr="007E6055">
        <w:rPr>
          <w:color w:val="0F1115"/>
        </w:rPr>
        <w:t>н</w:t>
      </w:r>
      <w:proofErr w:type="spellEnd"/>
      <w:r w:rsidRPr="007E6055">
        <w:rPr>
          <w:color w:val="0F1115"/>
        </w:rPr>
        <w:t>/Д: Феникс-Премьер, 2015.</w:t>
      </w:r>
    </w:p>
    <w:p w:rsidR="00C2265E" w:rsidRPr="007E6055" w:rsidRDefault="00C2265E" w:rsidP="00DB57F6">
      <w:pPr>
        <w:pStyle w:val="ds-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</w:rPr>
      </w:pPr>
      <w:r w:rsidRPr="007E6055">
        <w:rPr>
          <w:color w:val="0F1115"/>
        </w:rPr>
        <w:t>Электронный ресурс</w:t>
      </w:r>
      <w:r w:rsidR="00157260">
        <w:rPr>
          <w:color w:val="0F1115"/>
        </w:rPr>
        <w:t xml:space="preserve"> </w:t>
      </w:r>
      <w:hyperlink r:id="rId7" w:history="1">
        <w:r w:rsidR="00157260" w:rsidRPr="00B74221">
          <w:rPr>
            <w:rStyle w:val="a7"/>
          </w:rPr>
          <w:t>http://zebrenok.educom.ru</w:t>
        </w:r>
      </w:hyperlink>
      <w:r w:rsidRPr="007E6055">
        <w:rPr>
          <w:color w:val="0F1115"/>
        </w:rPr>
        <w:t> </w:t>
      </w:r>
    </w:p>
    <w:p w:rsidR="005E1186" w:rsidRPr="007E6055" w:rsidRDefault="005E1186" w:rsidP="005E1186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5E1186" w:rsidRPr="007E6055" w:rsidRDefault="005E1186" w:rsidP="00EC537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</w:p>
    <w:p w:rsidR="00EC5379" w:rsidRPr="007E6055" w:rsidRDefault="00EC5379" w:rsidP="00EC5379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DB57F6" w:rsidRDefault="00DB57F6">
      <w:pPr>
        <w:rPr>
          <w:rFonts w:cs="Times New Roman"/>
          <w:color w:val="0F1115"/>
          <w:sz w:val="24"/>
          <w:szCs w:val="24"/>
        </w:rPr>
      </w:pPr>
      <w:r>
        <w:rPr>
          <w:rFonts w:cs="Times New Roman"/>
          <w:color w:val="0F1115"/>
          <w:sz w:val="24"/>
          <w:szCs w:val="24"/>
        </w:rPr>
        <w:br w:type="page"/>
      </w:r>
    </w:p>
    <w:p w:rsidR="007E6055" w:rsidRPr="007E6055" w:rsidRDefault="007E6055" w:rsidP="007E6055">
      <w:pPr>
        <w:shd w:val="clear" w:color="auto" w:fill="FFFFFF"/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:rsidR="002557AE" w:rsidRPr="007E6055" w:rsidRDefault="007E6055" w:rsidP="00816F23">
      <w:pPr>
        <w:shd w:val="clear" w:color="auto" w:fill="FFFFFF"/>
        <w:spacing w:after="0" w:line="240" w:lineRule="auto"/>
        <w:jc w:val="center"/>
        <w:rPr>
          <w:rFonts w:cs="Times New Roman"/>
          <w:sz w:val="24"/>
          <w:szCs w:val="24"/>
        </w:rPr>
      </w:pPr>
      <w:r w:rsidRPr="007E6055">
        <w:rPr>
          <w:rFonts w:cs="Times New Roman"/>
          <w:sz w:val="24"/>
          <w:szCs w:val="24"/>
        </w:rPr>
        <w:t>П</w:t>
      </w:r>
      <w:r w:rsidR="00023AC7" w:rsidRPr="007E6055">
        <w:rPr>
          <w:rFonts w:cs="Times New Roman"/>
          <w:sz w:val="24"/>
          <w:szCs w:val="24"/>
        </w:rPr>
        <w:t>риложение к викторине</w:t>
      </w:r>
    </w:p>
    <w:p w:rsidR="0094169D" w:rsidRPr="007E6055" w:rsidRDefault="00481483" w:rsidP="0094169D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E6055">
        <w:rPr>
          <w:rFonts w:eastAsia="Times New Roman" w:cs="Times New Roman"/>
          <w:sz w:val="24"/>
          <w:szCs w:val="24"/>
          <w:lang w:eastAsia="ru-RU"/>
        </w:rPr>
        <w:t xml:space="preserve">Приложение 1. </w:t>
      </w:r>
      <w:r w:rsidR="0094169D" w:rsidRPr="007E6055">
        <w:rPr>
          <w:rFonts w:eastAsia="Times New Roman" w:cs="Times New Roman"/>
          <w:sz w:val="24"/>
          <w:szCs w:val="24"/>
          <w:lang w:eastAsia="ru-RU"/>
        </w:rPr>
        <w:t>Станция №2 «Дорожный знак»</w:t>
      </w:r>
    </w:p>
    <w:p w:rsidR="0094169D" w:rsidRPr="007E6055" w:rsidRDefault="0094169D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94310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05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9431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727714" cy="19308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58" cy="1956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05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="00312EB5"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EB5" w:rsidRPr="007E6055" w:rsidRDefault="00312EB5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312EB5" w:rsidRPr="007E6055" w:rsidRDefault="00312EB5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312EB5" w:rsidRPr="007E6055" w:rsidRDefault="00312EB5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14575" cy="1971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05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                         </w:t>
      </w:r>
      <w:r w:rsidR="00455037" w:rsidRPr="007E6055">
        <w:rPr>
          <w:rFonts w:eastAsia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266950" cy="201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037" w:rsidRPr="007E6055" w:rsidRDefault="00455037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55037" w:rsidRPr="007E6055" w:rsidRDefault="00455037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55037" w:rsidRPr="007E6055" w:rsidRDefault="00455037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455037" w:rsidRPr="007E6055" w:rsidRDefault="00455037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7E6055">
        <w:rPr>
          <w:rFonts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253615" cy="20250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E62" w:rsidRPr="007E6055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941E62" w:rsidRPr="007E6055">
        <w:rPr>
          <w:rFonts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264410" cy="202501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AEE" w:rsidRPr="007E6055" w:rsidRDefault="00886AEE" w:rsidP="0094169D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</w:p>
    <w:p w:rsidR="0094169D" w:rsidRPr="007E6055" w:rsidRDefault="00481483" w:rsidP="0094169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E6055">
        <w:rPr>
          <w:rFonts w:eastAsia="Times New Roman" w:cs="Times New Roman"/>
          <w:sz w:val="24"/>
          <w:szCs w:val="24"/>
          <w:lang w:eastAsia="ru-RU"/>
        </w:rPr>
        <w:t xml:space="preserve">Приложение 2. </w:t>
      </w:r>
      <w:r w:rsidR="0094169D" w:rsidRPr="007E6055">
        <w:rPr>
          <w:rFonts w:eastAsia="Times New Roman" w:cs="Times New Roman"/>
          <w:sz w:val="24"/>
          <w:szCs w:val="24"/>
          <w:lang w:eastAsia="ru-RU"/>
        </w:rPr>
        <w:t>Станция №5 «Веселый светофор»</w:t>
      </w:r>
    </w:p>
    <w:p w:rsidR="00941E62" w:rsidRPr="007E6055" w:rsidRDefault="00941E62" w:rsidP="0094169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43EC7" w:rsidRPr="007E6055" w:rsidRDefault="00743EC7" w:rsidP="0094169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E605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287780" cy="12877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C7" w:rsidRPr="007E6055" w:rsidRDefault="00743EC7" w:rsidP="0094169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E605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156442" cy="115062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728" cy="116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C7" w:rsidRPr="007E6055" w:rsidRDefault="00743EC7" w:rsidP="0094169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E605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173480" cy="11734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44" w:rsidRPr="007E6055" w:rsidRDefault="00E26744" w:rsidP="0094169D">
      <w:pPr>
        <w:shd w:val="clear" w:color="auto" w:fill="FFFFFF"/>
        <w:spacing w:after="0" w:line="240" w:lineRule="auto"/>
        <w:jc w:val="left"/>
        <w:rPr>
          <w:rFonts w:cs="Times New Roman"/>
          <w:sz w:val="24"/>
          <w:szCs w:val="24"/>
        </w:rPr>
      </w:pPr>
    </w:p>
    <w:p w:rsidR="00816F23" w:rsidRPr="007E6055" w:rsidRDefault="00816F23" w:rsidP="00770BCC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023AC7" w:rsidRPr="007E6055" w:rsidRDefault="00481483" w:rsidP="00770BCC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7E6055">
        <w:rPr>
          <w:rFonts w:cs="Times New Roman"/>
          <w:sz w:val="24"/>
          <w:szCs w:val="24"/>
        </w:rPr>
        <w:t xml:space="preserve">Приложение 3. </w:t>
      </w:r>
      <w:r w:rsidR="00023AC7" w:rsidRPr="007E6055">
        <w:rPr>
          <w:rFonts w:cs="Times New Roman"/>
          <w:sz w:val="24"/>
          <w:szCs w:val="24"/>
        </w:rPr>
        <w:t>Станция №3.</w:t>
      </w:r>
      <w:r w:rsidR="00DC42CF" w:rsidRPr="007E6055">
        <w:rPr>
          <w:rFonts w:cs="Times New Roman"/>
          <w:sz w:val="24"/>
          <w:szCs w:val="24"/>
        </w:rPr>
        <w:t xml:space="preserve"> </w:t>
      </w:r>
      <w:r w:rsidR="00535D77" w:rsidRPr="007E6055">
        <w:rPr>
          <w:rFonts w:cs="Times New Roman"/>
          <w:sz w:val="24"/>
          <w:szCs w:val="24"/>
        </w:rPr>
        <w:t>«Ремонт слов»</w:t>
      </w:r>
    </w:p>
    <w:p w:rsidR="00535D77" w:rsidRPr="007E6055" w:rsidRDefault="00535D77" w:rsidP="00770BCC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Аниш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________________</w:t>
      </w:r>
    </w:p>
    <w:p w:rsidR="00535D77" w:rsidRPr="007E6055" w:rsidRDefault="00535D77" w:rsidP="00535D77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Шиамна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_______________</w:t>
      </w: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Хоредеп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- __________________</w:t>
      </w: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Нипскерто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_______________</w:t>
      </w: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Пеешдох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___________________</w:t>
      </w: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535D77" w:rsidRPr="007E6055" w:rsidRDefault="00535D77" w:rsidP="00535D77">
      <w:pPr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Сверфото</w:t>
      </w:r>
      <w:proofErr w:type="spellEnd"/>
      <w:r w:rsidRPr="007E605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- ____________________</w:t>
      </w:r>
    </w:p>
    <w:sectPr w:rsidR="00535D77" w:rsidRPr="007E6055" w:rsidSect="005F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3F27"/>
    <w:multiLevelType w:val="multilevel"/>
    <w:tmpl w:val="DA12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D3EE9"/>
    <w:multiLevelType w:val="multilevel"/>
    <w:tmpl w:val="482A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0258C"/>
    <w:multiLevelType w:val="hybridMultilevel"/>
    <w:tmpl w:val="651EA0A2"/>
    <w:lvl w:ilvl="0" w:tplc="6D1AD704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D0DB3"/>
    <w:multiLevelType w:val="multilevel"/>
    <w:tmpl w:val="87D8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865E8"/>
    <w:multiLevelType w:val="multilevel"/>
    <w:tmpl w:val="973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E0218"/>
    <w:multiLevelType w:val="multilevel"/>
    <w:tmpl w:val="FF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90470"/>
    <w:multiLevelType w:val="hybridMultilevel"/>
    <w:tmpl w:val="692A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02475"/>
    <w:multiLevelType w:val="multilevel"/>
    <w:tmpl w:val="8782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43C26"/>
    <w:multiLevelType w:val="multilevel"/>
    <w:tmpl w:val="9DEC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6B701E"/>
    <w:multiLevelType w:val="hybridMultilevel"/>
    <w:tmpl w:val="220CA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B21AA"/>
    <w:multiLevelType w:val="hybridMultilevel"/>
    <w:tmpl w:val="C62C35B6"/>
    <w:lvl w:ilvl="0" w:tplc="9D6A9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D471F"/>
    <w:multiLevelType w:val="multilevel"/>
    <w:tmpl w:val="5F96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23542"/>
    <w:multiLevelType w:val="multilevel"/>
    <w:tmpl w:val="D4EC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E42C7"/>
    <w:multiLevelType w:val="hybridMultilevel"/>
    <w:tmpl w:val="D0085192"/>
    <w:lvl w:ilvl="0" w:tplc="B68CC96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BB2C08"/>
    <w:multiLevelType w:val="multilevel"/>
    <w:tmpl w:val="DB20D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063C87"/>
    <w:multiLevelType w:val="multilevel"/>
    <w:tmpl w:val="A30EE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F33700"/>
    <w:multiLevelType w:val="multilevel"/>
    <w:tmpl w:val="6144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921FBE"/>
    <w:multiLevelType w:val="multilevel"/>
    <w:tmpl w:val="CF36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1395F"/>
    <w:multiLevelType w:val="hybridMultilevel"/>
    <w:tmpl w:val="4602212A"/>
    <w:lvl w:ilvl="0" w:tplc="8CFE8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E0099"/>
    <w:multiLevelType w:val="multilevel"/>
    <w:tmpl w:val="341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F85868"/>
    <w:multiLevelType w:val="multilevel"/>
    <w:tmpl w:val="B1BC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8529D3"/>
    <w:multiLevelType w:val="multilevel"/>
    <w:tmpl w:val="A1E8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1"/>
  </w:num>
  <w:num w:numId="8">
    <w:abstractNumId w:val="17"/>
  </w:num>
  <w:num w:numId="9">
    <w:abstractNumId w:val="21"/>
  </w:num>
  <w:num w:numId="10">
    <w:abstractNumId w:val="12"/>
  </w:num>
  <w:num w:numId="11">
    <w:abstractNumId w:val="14"/>
  </w:num>
  <w:num w:numId="12">
    <w:abstractNumId w:val="15"/>
  </w:num>
  <w:num w:numId="13">
    <w:abstractNumId w:val="7"/>
  </w:num>
  <w:num w:numId="14">
    <w:abstractNumId w:val="4"/>
  </w:num>
  <w:num w:numId="15">
    <w:abstractNumId w:val="0"/>
  </w:num>
  <w:num w:numId="16">
    <w:abstractNumId w:val="8"/>
  </w:num>
  <w:num w:numId="17">
    <w:abstractNumId w:val="5"/>
  </w:num>
  <w:num w:numId="18">
    <w:abstractNumId w:val="3"/>
  </w:num>
  <w:num w:numId="19">
    <w:abstractNumId w:val="16"/>
  </w:num>
  <w:num w:numId="20">
    <w:abstractNumId w:val="20"/>
  </w:num>
  <w:num w:numId="21">
    <w:abstractNumId w:val="1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2F2"/>
    <w:rsid w:val="00023AC7"/>
    <w:rsid w:val="00050279"/>
    <w:rsid w:val="000C62F2"/>
    <w:rsid w:val="000D56CD"/>
    <w:rsid w:val="000E38D8"/>
    <w:rsid w:val="000E6A9A"/>
    <w:rsid w:val="000F020B"/>
    <w:rsid w:val="000F1E86"/>
    <w:rsid w:val="000F7709"/>
    <w:rsid w:val="00137125"/>
    <w:rsid w:val="00146BDA"/>
    <w:rsid w:val="00156CEA"/>
    <w:rsid w:val="00157260"/>
    <w:rsid w:val="001B67D5"/>
    <w:rsid w:val="001C7285"/>
    <w:rsid w:val="001D00A1"/>
    <w:rsid w:val="001E0ACB"/>
    <w:rsid w:val="001F2032"/>
    <w:rsid w:val="002052E2"/>
    <w:rsid w:val="00205556"/>
    <w:rsid w:val="00223F38"/>
    <w:rsid w:val="0023195B"/>
    <w:rsid w:val="00245A3E"/>
    <w:rsid w:val="002557AE"/>
    <w:rsid w:val="00295F19"/>
    <w:rsid w:val="00297A6B"/>
    <w:rsid w:val="002C0F8C"/>
    <w:rsid w:val="002D0CC9"/>
    <w:rsid w:val="002D743C"/>
    <w:rsid w:val="002F0D0C"/>
    <w:rsid w:val="00312EB5"/>
    <w:rsid w:val="003248AB"/>
    <w:rsid w:val="0033515A"/>
    <w:rsid w:val="00353993"/>
    <w:rsid w:val="00360E92"/>
    <w:rsid w:val="0036156D"/>
    <w:rsid w:val="00371287"/>
    <w:rsid w:val="00373496"/>
    <w:rsid w:val="003D16FF"/>
    <w:rsid w:val="003E733C"/>
    <w:rsid w:val="00403C21"/>
    <w:rsid w:val="004069B9"/>
    <w:rsid w:val="00414DC0"/>
    <w:rsid w:val="00420B57"/>
    <w:rsid w:val="00446B16"/>
    <w:rsid w:val="004517DF"/>
    <w:rsid w:val="00455037"/>
    <w:rsid w:val="00456EF9"/>
    <w:rsid w:val="00464A51"/>
    <w:rsid w:val="00480550"/>
    <w:rsid w:val="00481483"/>
    <w:rsid w:val="004830C6"/>
    <w:rsid w:val="004A3ADB"/>
    <w:rsid w:val="004A7636"/>
    <w:rsid w:val="004D2913"/>
    <w:rsid w:val="004D3ECC"/>
    <w:rsid w:val="0050595A"/>
    <w:rsid w:val="00535D77"/>
    <w:rsid w:val="0054036B"/>
    <w:rsid w:val="00544284"/>
    <w:rsid w:val="005452A1"/>
    <w:rsid w:val="005D5F73"/>
    <w:rsid w:val="005D7F82"/>
    <w:rsid w:val="005E1186"/>
    <w:rsid w:val="005E4F54"/>
    <w:rsid w:val="005F3D74"/>
    <w:rsid w:val="005F4133"/>
    <w:rsid w:val="0060709B"/>
    <w:rsid w:val="00623DE1"/>
    <w:rsid w:val="0064558F"/>
    <w:rsid w:val="00645654"/>
    <w:rsid w:val="0068300B"/>
    <w:rsid w:val="006A4BDE"/>
    <w:rsid w:val="006E002F"/>
    <w:rsid w:val="006E128E"/>
    <w:rsid w:val="006E3FBC"/>
    <w:rsid w:val="006E5F0D"/>
    <w:rsid w:val="0070169B"/>
    <w:rsid w:val="0071297C"/>
    <w:rsid w:val="00721A4B"/>
    <w:rsid w:val="00722B40"/>
    <w:rsid w:val="007252F8"/>
    <w:rsid w:val="00743EC7"/>
    <w:rsid w:val="00752761"/>
    <w:rsid w:val="0077024C"/>
    <w:rsid w:val="00770BCC"/>
    <w:rsid w:val="00784895"/>
    <w:rsid w:val="00790554"/>
    <w:rsid w:val="007B10DC"/>
    <w:rsid w:val="007C17BE"/>
    <w:rsid w:val="007C54E2"/>
    <w:rsid w:val="007D41E5"/>
    <w:rsid w:val="007E6055"/>
    <w:rsid w:val="007E6247"/>
    <w:rsid w:val="007F0786"/>
    <w:rsid w:val="00814172"/>
    <w:rsid w:val="00815677"/>
    <w:rsid w:val="00816F23"/>
    <w:rsid w:val="008218E0"/>
    <w:rsid w:val="008275E9"/>
    <w:rsid w:val="0085009D"/>
    <w:rsid w:val="008569C7"/>
    <w:rsid w:val="00865443"/>
    <w:rsid w:val="008659CF"/>
    <w:rsid w:val="008721A1"/>
    <w:rsid w:val="00886AEE"/>
    <w:rsid w:val="0089071B"/>
    <w:rsid w:val="008A367F"/>
    <w:rsid w:val="008B26CF"/>
    <w:rsid w:val="008E34A6"/>
    <w:rsid w:val="008F6365"/>
    <w:rsid w:val="009345C6"/>
    <w:rsid w:val="0094169D"/>
    <w:rsid w:val="00941E62"/>
    <w:rsid w:val="00963CC8"/>
    <w:rsid w:val="00997C9F"/>
    <w:rsid w:val="009B4A9C"/>
    <w:rsid w:val="009B4B8A"/>
    <w:rsid w:val="009D7B6B"/>
    <w:rsid w:val="00A62F4D"/>
    <w:rsid w:val="00A76F23"/>
    <w:rsid w:val="00A847F7"/>
    <w:rsid w:val="00A86F88"/>
    <w:rsid w:val="00A91585"/>
    <w:rsid w:val="00A957A3"/>
    <w:rsid w:val="00AA4B64"/>
    <w:rsid w:val="00AC365D"/>
    <w:rsid w:val="00B1453C"/>
    <w:rsid w:val="00B24CD0"/>
    <w:rsid w:val="00B2579C"/>
    <w:rsid w:val="00B343B3"/>
    <w:rsid w:val="00B3558F"/>
    <w:rsid w:val="00B60784"/>
    <w:rsid w:val="00B60C70"/>
    <w:rsid w:val="00B61703"/>
    <w:rsid w:val="00B73AF5"/>
    <w:rsid w:val="00BC3CFA"/>
    <w:rsid w:val="00BC64CA"/>
    <w:rsid w:val="00BE0164"/>
    <w:rsid w:val="00BE0DD8"/>
    <w:rsid w:val="00BF21CB"/>
    <w:rsid w:val="00C1542A"/>
    <w:rsid w:val="00C1768F"/>
    <w:rsid w:val="00C20AA1"/>
    <w:rsid w:val="00C2265E"/>
    <w:rsid w:val="00C37850"/>
    <w:rsid w:val="00C53995"/>
    <w:rsid w:val="00C53AD5"/>
    <w:rsid w:val="00C842D6"/>
    <w:rsid w:val="00CA68E6"/>
    <w:rsid w:val="00CB1069"/>
    <w:rsid w:val="00CB1149"/>
    <w:rsid w:val="00CC1DA1"/>
    <w:rsid w:val="00D000A2"/>
    <w:rsid w:val="00D07279"/>
    <w:rsid w:val="00D30852"/>
    <w:rsid w:val="00D3374E"/>
    <w:rsid w:val="00D4405F"/>
    <w:rsid w:val="00D87461"/>
    <w:rsid w:val="00DB57F6"/>
    <w:rsid w:val="00DB74C2"/>
    <w:rsid w:val="00DC42CF"/>
    <w:rsid w:val="00DE324D"/>
    <w:rsid w:val="00DE7691"/>
    <w:rsid w:val="00DF516C"/>
    <w:rsid w:val="00E02CC9"/>
    <w:rsid w:val="00E1055B"/>
    <w:rsid w:val="00E17F7F"/>
    <w:rsid w:val="00E26744"/>
    <w:rsid w:val="00E3065B"/>
    <w:rsid w:val="00E317E4"/>
    <w:rsid w:val="00E32118"/>
    <w:rsid w:val="00E70A55"/>
    <w:rsid w:val="00E83080"/>
    <w:rsid w:val="00E92525"/>
    <w:rsid w:val="00EC5379"/>
    <w:rsid w:val="00ED5FF3"/>
    <w:rsid w:val="00ED63FC"/>
    <w:rsid w:val="00F1081D"/>
    <w:rsid w:val="00F27C4D"/>
    <w:rsid w:val="00F3332A"/>
    <w:rsid w:val="00F5437E"/>
    <w:rsid w:val="00F57C4A"/>
    <w:rsid w:val="00F76E50"/>
    <w:rsid w:val="00FC654E"/>
    <w:rsid w:val="00FD0015"/>
    <w:rsid w:val="00FE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74"/>
  </w:style>
  <w:style w:type="paragraph" w:styleId="3">
    <w:name w:val="heading 3"/>
    <w:basedOn w:val="a"/>
    <w:link w:val="30"/>
    <w:uiPriority w:val="9"/>
    <w:qFormat/>
    <w:rsid w:val="004A7636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C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C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EF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8E6"/>
    <w:rPr>
      <w:b/>
      <w:bCs/>
    </w:rPr>
  </w:style>
  <w:style w:type="character" w:styleId="a5">
    <w:name w:val="Emphasis"/>
    <w:basedOn w:val="a0"/>
    <w:uiPriority w:val="20"/>
    <w:qFormat/>
    <w:rsid w:val="00D07279"/>
    <w:rPr>
      <w:i/>
      <w:iCs/>
    </w:rPr>
  </w:style>
  <w:style w:type="paragraph" w:styleId="a6">
    <w:name w:val="List Paragraph"/>
    <w:basedOn w:val="a"/>
    <w:uiPriority w:val="34"/>
    <w:qFormat/>
    <w:rsid w:val="00721A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7128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128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C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64C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A7636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A763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57C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C4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hyperlink" Target="http://zebrenok.educom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988AD-DA8B-4D42-9FB6-F6F8539C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Acer</cp:lastModifiedBy>
  <cp:revision>8</cp:revision>
  <cp:lastPrinted>2024-05-29T06:28:00Z</cp:lastPrinted>
  <dcterms:created xsi:type="dcterms:W3CDTF">2026-03-17T19:45:00Z</dcterms:created>
  <dcterms:modified xsi:type="dcterms:W3CDTF">2026-03-25T07:47:00Z</dcterms:modified>
</cp:coreProperties>
</file>